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C83" w:rsidRDefault="00DE7C83" w:rsidP="00DE7C83">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DE7C83" w:rsidRDefault="00DE7C83" w:rsidP="00DE7C8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DE7C83" w:rsidRDefault="00DE7C83" w:rsidP="00DE7C8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DE7C83" w:rsidRDefault="00DE7C83" w:rsidP="00DE7C8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EF3721" w:rsidRPr="00DE7C83" w:rsidRDefault="00EF3721" w:rsidP="00DE7C83">
      <w:pPr>
        <w:spacing w:after="0" w:line="480" w:lineRule="auto"/>
        <w:jc w:val="center"/>
        <w:rPr>
          <w:rFonts w:ascii="Times New Roman" w:hAnsi="Times New Roman" w:cs="Times New Roman"/>
          <w:sz w:val="24"/>
          <w:szCs w:val="24"/>
        </w:rPr>
      </w:pPr>
      <w:r w:rsidRPr="00DE7C83">
        <w:rPr>
          <w:rFonts w:ascii="Times New Roman" w:hAnsi="Times New Roman" w:cs="Times New Roman"/>
          <w:sz w:val="24"/>
          <w:szCs w:val="24"/>
        </w:rPr>
        <w:t xml:space="preserve">Character and Function of Hero in </w:t>
      </w:r>
      <w:r w:rsidRPr="00DE7C83">
        <w:rPr>
          <w:rFonts w:ascii="Times New Roman" w:hAnsi="Times New Roman" w:cs="Times New Roman"/>
          <w:i/>
          <w:sz w:val="24"/>
          <w:szCs w:val="24"/>
        </w:rPr>
        <w:t xml:space="preserve">Much Ado </w:t>
      </w:r>
      <w:r w:rsidR="00DE7C83" w:rsidRPr="00DE7C83">
        <w:rPr>
          <w:rFonts w:ascii="Times New Roman" w:hAnsi="Times New Roman" w:cs="Times New Roman"/>
          <w:i/>
          <w:sz w:val="24"/>
          <w:szCs w:val="24"/>
        </w:rPr>
        <w:t>about</w:t>
      </w:r>
      <w:r w:rsidRPr="00DE7C83">
        <w:rPr>
          <w:rFonts w:ascii="Times New Roman" w:hAnsi="Times New Roman" w:cs="Times New Roman"/>
          <w:i/>
          <w:sz w:val="24"/>
          <w:szCs w:val="24"/>
        </w:rPr>
        <w:t xml:space="preserve"> Nothing</w:t>
      </w:r>
    </w:p>
    <w:p w:rsidR="00EF3721" w:rsidRPr="00EF3721" w:rsidRDefault="00DE7C83" w:rsidP="00EF37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Romantic relationships, societal norms</w:t>
      </w:r>
      <w:r w:rsidR="00EF3721" w:rsidRPr="00EF3721">
        <w:rPr>
          <w:rFonts w:ascii="Times New Roman" w:hAnsi="Times New Roman" w:cs="Times New Roman"/>
          <w:sz w:val="24"/>
          <w:szCs w:val="24"/>
        </w:rPr>
        <w:t xml:space="preserve">, and customs are among the key things that Shakespeare depicts in his play </w:t>
      </w:r>
      <w:r w:rsidR="00EF3721" w:rsidRPr="00DE7C83">
        <w:rPr>
          <w:rFonts w:ascii="Times New Roman" w:hAnsi="Times New Roman" w:cs="Times New Roman"/>
          <w:i/>
          <w:sz w:val="24"/>
          <w:szCs w:val="24"/>
        </w:rPr>
        <w:t xml:space="preserve">Much Ado </w:t>
      </w:r>
      <w:r w:rsidRPr="00DE7C83">
        <w:rPr>
          <w:rFonts w:ascii="Times New Roman" w:hAnsi="Times New Roman" w:cs="Times New Roman"/>
          <w:i/>
          <w:sz w:val="24"/>
          <w:szCs w:val="24"/>
        </w:rPr>
        <w:t>about</w:t>
      </w:r>
      <w:r w:rsidR="00EF3721" w:rsidRPr="00DE7C83">
        <w:rPr>
          <w:rFonts w:ascii="Times New Roman" w:hAnsi="Times New Roman" w:cs="Times New Roman"/>
          <w:i/>
          <w:sz w:val="24"/>
          <w:szCs w:val="24"/>
        </w:rPr>
        <w:t xml:space="preserve"> Nothing</w:t>
      </w:r>
      <w:r w:rsidR="00EF3721" w:rsidRPr="00EF3721">
        <w:rPr>
          <w:rFonts w:ascii="Times New Roman" w:hAnsi="Times New Roman" w:cs="Times New Roman"/>
          <w:sz w:val="24"/>
          <w:szCs w:val="24"/>
        </w:rPr>
        <w:t>. Shakespeare presents the life and the demanding social norms in the Elizabethan age in Europe. Women in Shakespeare’s play represent the feminine traits of the female gender during the Elizabethan period. This paper seeks to examine the character traits of Hero and her role in the play. Shakespeare touched on all the above-mentioned things through his characters, mainly Hero, who is described with modest, sweet, forgiving, sensitive and submissive characters portray her typical classical feminine role in Shakespeare’s play.</w:t>
      </w:r>
    </w:p>
    <w:p w:rsidR="00EF3721" w:rsidRPr="00EF3721" w:rsidRDefault="00EF3721" w:rsidP="00EF3721">
      <w:pPr>
        <w:spacing w:after="0" w:line="480" w:lineRule="auto"/>
        <w:ind w:firstLine="720"/>
        <w:rPr>
          <w:rFonts w:ascii="Times New Roman" w:hAnsi="Times New Roman" w:cs="Times New Roman"/>
          <w:sz w:val="24"/>
          <w:szCs w:val="24"/>
        </w:rPr>
      </w:pPr>
      <w:r w:rsidRPr="00EF3721">
        <w:rPr>
          <w:rFonts w:ascii="Times New Roman" w:hAnsi="Times New Roman" w:cs="Times New Roman"/>
          <w:sz w:val="24"/>
          <w:szCs w:val="24"/>
        </w:rPr>
        <w:t xml:space="preserve">First, Hero is depicted as a modest, sweet, and forgiving young woman. Even though she is beautiful, just like her cousin, Beatrice, Hero is composed and very different from her cousin. She does not have the same sharp-tongued character as Beatrice. This may explain why Shakespeare has decided to give her fewer lines than the other characters in the text. Hero’s lines are fewer than other lead characters like Beatrice. Her kind and lovely traits are also portrayed through her interactions with the other characters in the play. For example, she falls in love with Claudio and despite other suitors seeking for her; she keeps her loyalty to Claudio. Hero’s gentleness and kindness are also demonstrated in her perception of Don John. Even though Don John has also shown interest in her, but she does not talk to him arrogantly or even talk bad about him. She describes him as “a very melancholy disposition” (Shakespeare II, 1, 403). Unlike her </w:t>
      </w:r>
      <w:r w:rsidRPr="00EF3721">
        <w:rPr>
          <w:rFonts w:ascii="Times New Roman" w:hAnsi="Times New Roman" w:cs="Times New Roman"/>
          <w:sz w:val="24"/>
          <w:szCs w:val="24"/>
        </w:rPr>
        <w:lastRenderedPageBreak/>
        <w:t xml:space="preserve">cousin, Beatrice, Hero is so reserved, and she prefers to seek her father’s approval for anything before she speaks or act on anything. Even though these characters are amiable, but critics think that they are the same characteristics that also cause her demise in the </w:t>
      </w:r>
      <w:r w:rsidR="00DE7C83">
        <w:rPr>
          <w:rFonts w:ascii="Times New Roman" w:hAnsi="Times New Roman" w:cs="Times New Roman"/>
          <w:sz w:val="24"/>
          <w:szCs w:val="24"/>
        </w:rPr>
        <w:t xml:space="preserve">text. As Henderson explains in </w:t>
      </w:r>
      <w:r w:rsidRPr="00DE7C83">
        <w:rPr>
          <w:rFonts w:ascii="Times New Roman" w:hAnsi="Times New Roman" w:cs="Times New Roman"/>
          <w:i/>
          <w:sz w:val="24"/>
          <w:szCs w:val="24"/>
        </w:rPr>
        <w:t xml:space="preserve">Mind the Gaps: The Ear, the Eye, and the Senses of a Woman in Much Ado About </w:t>
      </w:r>
      <w:r w:rsidR="00DE7C83" w:rsidRPr="00DE7C83">
        <w:rPr>
          <w:rFonts w:ascii="Times New Roman" w:hAnsi="Times New Roman" w:cs="Times New Roman"/>
          <w:i/>
          <w:sz w:val="24"/>
          <w:szCs w:val="24"/>
        </w:rPr>
        <w:t>Nothing</w:t>
      </w:r>
      <w:r w:rsidR="00DE7C83">
        <w:rPr>
          <w:rFonts w:ascii="Times New Roman" w:hAnsi="Times New Roman" w:cs="Times New Roman"/>
          <w:sz w:val="24"/>
          <w:szCs w:val="24"/>
        </w:rPr>
        <w:t>,</w:t>
      </w:r>
      <w:r w:rsidRPr="00EF3721">
        <w:rPr>
          <w:rFonts w:ascii="Times New Roman" w:hAnsi="Times New Roman" w:cs="Times New Roman"/>
          <w:sz w:val="24"/>
          <w:szCs w:val="24"/>
        </w:rPr>
        <w:t xml:space="preserve"> Hero’s virtuous character “makes her easy to overlook” in the play (193). Consequently, it is her shortcoming of inability to speak in public that becomes her strength as well. Her forgiving trait is depicted when she decides let go of everything and marry Claudio again even after her first wedding is ruined with accusations that she is a harlot. Claudio and her father are among the people closest to her that accused her of being a harlot. </w:t>
      </w:r>
    </w:p>
    <w:p w:rsidR="00EF3721" w:rsidRPr="00EF3721" w:rsidRDefault="00EF3721" w:rsidP="00EF3721">
      <w:pPr>
        <w:spacing w:after="0" w:line="480" w:lineRule="auto"/>
        <w:ind w:firstLine="720"/>
        <w:rPr>
          <w:rFonts w:ascii="Times New Roman" w:hAnsi="Times New Roman" w:cs="Times New Roman"/>
          <w:sz w:val="24"/>
          <w:szCs w:val="24"/>
        </w:rPr>
      </w:pPr>
      <w:r w:rsidRPr="00EF3721">
        <w:rPr>
          <w:rFonts w:ascii="Times New Roman" w:hAnsi="Times New Roman" w:cs="Times New Roman"/>
          <w:sz w:val="24"/>
          <w:szCs w:val="24"/>
        </w:rPr>
        <w:t>Also, Hero’s sweet, kind, and loving characters further demonstrate Shakespeare’s depiction of the gender roles in the Elizabethan society. Shakespeare’s texts have been classified as Elizabethan literature because they were written, published, and also talks about the issues that affected Europe during the Elizabethan period. In this play, Shakespeare depicts the leading gender roles. Even though the relationship between Claudio and Hero has not been given too much emphasis or weight like the relationship between Beatrice and Benedick, but there is a lot to learn about the Elizabethan period through Hero’s tender, kind, and sweet nature about the gender roles during this period. Henderson criticizes Hero’s virtues citing that they are the same traits that result in her suffering in the text. For Henderson, Hero’s character represents how women have been objectified in the story than playing a strong personality like the other outgoing and sharp-tongued traits that other characters possess (194).</w:t>
      </w:r>
    </w:p>
    <w:p w:rsidR="00EF3721" w:rsidRDefault="00DE7C83" w:rsidP="00EF37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Secondly, a</w:t>
      </w:r>
      <w:r w:rsidR="00EF3721" w:rsidRPr="00EF3721">
        <w:rPr>
          <w:rFonts w:ascii="Times New Roman" w:hAnsi="Times New Roman" w:cs="Times New Roman"/>
          <w:sz w:val="24"/>
          <w:szCs w:val="24"/>
        </w:rPr>
        <w:t xml:space="preserve">part from Hero’s tender and loving nature, she has also been depicted as a submissive and sensitive young woman, who represents the typical classical woman of the Elizabethan period. Henderson argues that Hero’s silent nature makes other people perceive her </w:t>
      </w:r>
      <w:r w:rsidR="00EF3721" w:rsidRPr="00EF3721">
        <w:rPr>
          <w:rFonts w:ascii="Times New Roman" w:hAnsi="Times New Roman" w:cs="Times New Roman"/>
          <w:sz w:val="24"/>
          <w:szCs w:val="24"/>
        </w:rPr>
        <w:lastRenderedPageBreak/>
        <w:t>as weak (193).  Hero has, therefore, been depicted as a classic good daughter as she seeks approval of her father before she does anything. Hero is also depicted as submissive in the sense that she follows the cultural norms and practices of the Elizabethan period. However, Shakespeare has depicted Hero as a submissive to present the portrayal of feminine roles in Elizabethan society. For example, she addresses Don Pedro with the title “my Lord” when she assures him that she will help Beatrice get a good husband (II, 1, 746). She also addresses Claudio as “my Lord” when giving him a response whether they had met before (Shakespeare IV, 1, 1656). Shakespeare has not only used Hero, in this case, to portray her submissiveness to the cultural practices and norms, but he has also portrayed respect from Hero. Hero is young and beautiful, but she is also sensitive to the issues around her. Despite that she has not been given large space to express herself in the text, she has also remained sensitive and socially visible</w:t>
      </w:r>
      <w:r>
        <w:rPr>
          <w:rFonts w:ascii="Times New Roman" w:hAnsi="Times New Roman" w:cs="Times New Roman"/>
          <w:sz w:val="24"/>
          <w:szCs w:val="24"/>
        </w:rPr>
        <w:t xml:space="preserve"> throughout the text. Innes in </w:t>
      </w:r>
      <w:r w:rsidR="00EF3721" w:rsidRPr="00DE7C83">
        <w:rPr>
          <w:rFonts w:ascii="Times New Roman" w:hAnsi="Times New Roman" w:cs="Times New Roman"/>
          <w:i/>
          <w:sz w:val="24"/>
          <w:szCs w:val="24"/>
        </w:rPr>
        <w:t>Sensory Confusion and the Generatio</w:t>
      </w:r>
      <w:r w:rsidRPr="00DE7C83">
        <w:rPr>
          <w:rFonts w:ascii="Times New Roman" w:hAnsi="Times New Roman" w:cs="Times New Roman"/>
          <w:i/>
          <w:sz w:val="24"/>
          <w:szCs w:val="24"/>
        </w:rPr>
        <w:t>n Gap in Much Ado about Nothing</w:t>
      </w:r>
      <w:r w:rsidR="00EF3721" w:rsidRPr="00DE7C83">
        <w:rPr>
          <w:rFonts w:ascii="Times New Roman" w:hAnsi="Times New Roman" w:cs="Times New Roman"/>
          <w:i/>
          <w:sz w:val="24"/>
          <w:szCs w:val="24"/>
        </w:rPr>
        <w:t xml:space="preserve"> </w:t>
      </w:r>
      <w:r w:rsidR="00EF3721" w:rsidRPr="00EF3721">
        <w:rPr>
          <w:rFonts w:ascii="Times New Roman" w:hAnsi="Times New Roman" w:cs="Times New Roman"/>
          <w:sz w:val="24"/>
          <w:szCs w:val="24"/>
        </w:rPr>
        <w:t xml:space="preserve">authors can use the position of individual characters to contextualize the negative view of the old age (12). According to Innes, what matters is not the age of the character, but how socially visible or active the character has remained in the story (12). </w:t>
      </w:r>
    </w:p>
    <w:p w:rsidR="00EF3721" w:rsidRDefault="00EF3721" w:rsidP="00EF3721">
      <w:pPr>
        <w:spacing w:after="0" w:line="480" w:lineRule="auto"/>
        <w:ind w:firstLine="720"/>
        <w:rPr>
          <w:rFonts w:ascii="Times New Roman" w:hAnsi="Times New Roman" w:cs="Times New Roman"/>
          <w:sz w:val="24"/>
          <w:szCs w:val="24"/>
        </w:rPr>
      </w:pPr>
      <w:r w:rsidRPr="00EF3721">
        <w:rPr>
          <w:rFonts w:ascii="Times New Roman" w:hAnsi="Times New Roman" w:cs="Times New Roman"/>
          <w:sz w:val="24"/>
          <w:szCs w:val="24"/>
        </w:rPr>
        <w:t xml:space="preserve">Shakespeare also, through Hero, contextualizes the social issues in the Elizabethan or renaissance period. Hero has been given a smaller space unlike the other feminine characters, but through her interactions with the other characters in the text, the audience gets to understand some of the main themes that Shakespeare has highlighted in the text. For example, through Hero, the audience gets to understand Shakespeare’s conception of cuckoldry or infidelity and how it was treated in the renaissance age. Almost all characters, especially the male, are obsessed with the idea that men have no way to determine their wives’ faithfulness. This is what causes the rift between Claudio and Hero. She is vehemently accused of infidelity, which ends her </w:t>
      </w:r>
      <w:r w:rsidRPr="00EF3721">
        <w:rPr>
          <w:rFonts w:ascii="Times New Roman" w:hAnsi="Times New Roman" w:cs="Times New Roman"/>
          <w:sz w:val="24"/>
          <w:szCs w:val="24"/>
        </w:rPr>
        <w:lastRenderedPageBreak/>
        <w:t xml:space="preserve">marriage attempt for the first time. Shakespeare portrays how men were easily swayed to believe that women were infidel, and they could readily condemn them without much proof. This happens between Hero and other male characters in her life, including Claudio and her father. As Henderson explains, Hero is less talkative and socializing like a cousin, Beatrice (193). However, the male individuals are not able to look at her chaste and reserved nature to try to find out whether the accusations are true or not. </w:t>
      </w:r>
    </w:p>
    <w:p w:rsidR="00DE7C83" w:rsidRDefault="00EF3721" w:rsidP="00EF37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w:t>
      </w:r>
      <w:r w:rsidRPr="00EF3721">
        <w:rPr>
          <w:rFonts w:ascii="Times New Roman" w:hAnsi="Times New Roman" w:cs="Times New Roman"/>
          <w:sz w:val="24"/>
          <w:szCs w:val="24"/>
        </w:rPr>
        <w:t xml:space="preserve">, Shakespeare has pointed out the marginalization of the feminine gender during the renaissance period. Women were expected to obey their male counterparts, and as depicted in the play, women survived at the mercy of their male counterparts. Hero tries to prove her innocence about the accusations, but she is unable to because no one is ready to give her the benefit of the doubt. Henderson’s description of the irony of Hero’s virtues shows why she does not bother to fight back, but instead, lets other people lead in restoring her reputation. Henderson believes that Hero’s virtuous character is ironic because it depicts her weaknesses, which include the inability to speak in public (193). For Henderson, this weakness epitomizes “the feminine chaste, silent, and obedient” norms that the women of the renaissance were expected to abide by. Innes further explains that Shakespeare has used old characters to represent their physical and political power; for instance, the use of Leonato represents the old age even though his actual has not been depicted in the text. According to Innes, Leonato is among the old characters that have not been defined by their age but portrayed by their power (13). </w:t>
      </w:r>
    </w:p>
    <w:p w:rsidR="00EF3721" w:rsidRPr="00EF3721" w:rsidRDefault="00EF3721" w:rsidP="00EF3721">
      <w:pPr>
        <w:spacing w:after="0" w:line="480" w:lineRule="auto"/>
        <w:ind w:firstLine="720"/>
        <w:rPr>
          <w:rFonts w:ascii="Times New Roman" w:hAnsi="Times New Roman" w:cs="Times New Roman"/>
          <w:sz w:val="24"/>
          <w:szCs w:val="24"/>
        </w:rPr>
      </w:pPr>
      <w:r w:rsidRPr="00EF3721">
        <w:rPr>
          <w:rFonts w:ascii="Times New Roman" w:hAnsi="Times New Roman" w:cs="Times New Roman"/>
          <w:sz w:val="24"/>
          <w:szCs w:val="24"/>
        </w:rPr>
        <w:t xml:space="preserve">Similarly, Hero, has been given a smaller space than the other feminine characters, but she has also portrayed how the role of women during the renaissance period was not based on the ascriptive criterion of age, but by their individual interactions with the environment (Innis 12). Through Hero, Shakespeare has depicted the battle of sexes, which has been a common issue in </w:t>
      </w:r>
      <w:r w:rsidRPr="00EF3721">
        <w:rPr>
          <w:rFonts w:ascii="Times New Roman" w:hAnsi="Times New Roman" w:cs="Times New Roman"/>
          <w:sz w:val="24"/>
          <w:szCs w:val="24"/>
        </w:rPr>
        <w:lastRenderedPageBreak/>
        <w:t xml:space="preserve">the history of western culture. As portrayed in the play, the battle of sexes is not only physical and mental but also emotional as Hero gets accused of being a harlot out of a frame to end her marriage with Claudio. She does not opt for physical confrontation, but she gets isolated and seeks spiritual guidance. Hero turns to a spiritual being, God, to defend her as she expresses her frustrations with the accusations; “what </w:t>
      </w:r>
      <w:r w:rsidR="00DE7C83" w:rsidRPr="00EF3721">
        <w:rPr>
          <w:rFonts w:ascii="Times New Roman" w:hAnsi="Times New Roman" w:cs="Times New Roman"/>
          <w:sz w:val="24"/>
          <w:szCs w:val="24"/>
        </w:rPr>
        <w:t>kind of catechizing calls</w:t>
      </w:r>
      <w:r w:rsidRPr="00EF3721">
        <w:rPr>
          <w:rFonts w:ascii="Times New Roman" w:hAnsi="Times New Roman" w:cs="Times New Roman"/>
          <w:sz w:val="24"/>
          <w:szCs w:val="24"/>
        </w:rPr>
        <w:t xml:space="preserve"> you this” (IV, 1, 1720). Shakespeare, through Hero, portrays how the battle for sexes continued through the renaissance age while pointing out the fundamental differences the feminine and masculine genders. This has been expressed through the way they think, react to issues, handle emotions, and also perceive others.</w:t>
      </w:r>
    </w:p>
    <w:p w:rsidR="00A10AFA" w:rsidRDefault="00EF3721" w:rsidP="00EF3721">
      <w:pPr>
        <w:spacing w:after="0" w:line="480" w:lineRule="auto"/>
        <w:ind w:firstLine="720"/>
        <w:rPr>
          <w:rFonts w:ascii="Times New Roman" w:hAnsi="Times New Roman" w:cs="Times New Roman"/>
          <w:sz w:val="24"/>
          <w:szCs w:val="24"/>
        </w:rPr>
      </w:pPr>
      <w:r w:rsidRPr="00EF3721">
        <w:rPr>
          <w:rFonts w:ascii="Times New Roman" w:hAnsi="Times New Roman" w:cs="Times New Roman"/>
          <w:sz w:val="24"/>
          <w:szCs w:val="24"/>
        </w:rPr>
        <w:t xml:space="preserve">In conclusion, Shakespearean literature has served to highlight the social-political issues in western society through the renaissance age. This essay has examined the character traits of one of the feminine protagonists in Shakespeare’s </w:t>
      </w:r>
      <w:r w:rsidRPr="00DE7C83">
        <w:rPr>
          <w:rFonts w:ascii="Times New Roman" w:hAnsi="Times New Roman" w:cs="Times New Roman"/>
          <w:i/>
          <w:sz w:val="24"/>
          <w:szCs w:val="24"/>
        </w:rPr>
        <w:t xml:space="preserve">Much Ado </w:t>
      </w:r>
      <w:r w:rsidR="00DE7C83" w:rsidRPr="00DE7C83">
        <w:rPr>
          <w:rFonts w:ascii="Times New Roman" w:hAnsi="Times New Roman" w:cs="Times New Roman"/>
          <w:i/>
          <w:sz w:val="24"/>
          <w:szCs w:val="24"/>
        </w:rPr>
        <w:t>about</w:t>
      </w:r>
      <w:r w:rsidRPr="00DE7C83">
        <w:rPr>
          <w:rFonts w:ascii="Times New Roman" w:hAnsi="Times New Roman" w:cs="Times New Roman"/>
          <w:i/>
          <w:sz w:val="24"/>
          <w:szCs w:val="24"/>
        </w:rPr>
        <w:t xml:space="preserve"> Nothing</w:t>
      </w:r>
      <w:r w:rsidRPr="00EF3721">
        <w:rPr>
          <w:rFonts w:ascii="Times New Roman" w:hAnsi="Times New Roman" w:cs="Times New Roman"/>
          <w:sz w:val="24"/>
          <w:szCs w:val="24"/>
        </w:rPr>
        <w:t>, Hero who has been portrayed as sweet, kind, loving, forgiving, sensitive, and submissive that all contribute in portraying the role of feminine gender in the renaissance period. This paper has argued that even though Hero has been given limited space unlike the other feminine characters in the text, she has also been given the greatest role of depicting the difference between masculine and feminine genders and sexes battle in the western society.</w:t>
      </w: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rPr>
          <w:rFonts w:ascii="Times New Roman" w:hAnsi="Times New Roman" w:cs="Times New Roman"/>
          <w:sz w:val="24"/>
          <w:szCs w:val="24"/>
        </w:rPr>
      </w:pPr>
    </w:p>
    <w:p w:rsidR="00DE7C83" w:rsidRDefault="00DE7C83" w:rsidP="00DE7C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E7C83" w:rsidRPr="005A3502" w:rsidRDefault="00DE7C83" w:rsidP="00DE7C83">
      <w:pPr>
        <w:spacing w:after="0" w:line="480" w:lineRule="auto"/>
        <w:ind w:left="720" w:hanging="720"/>
        <w:rPr>
          <w:rFonts w:ascii="Times New Roman" w:hAnsi="Times New Roman" w:cs="Times New Roman"/>
          <w:color w:val="222222"/>
          <w:sz w:val="24"/>
          <w:szCs w:val="24"/>
          <w:shd w:val="clear" w:color="auto" w:fill="FFFFFF"/>
        </w:rPr>
      </w:pPr>
      <w:r w:rsidRPr="005A3502">
        <w:rPr>
          <w:rFonts w:ascii="Times New Roman" w:hAnsi="Times New Roman" w:cs="Times New Roman"/>
          <w:color w:val="222222"/>
          <w:sz w:val="24"/>
          <w:szCs w:val="24"/>
          <w:shd w:val="clear" w:color="auto" w:fill="FFFFFF"/>
        </w:rPr>
        <w:t>Henderson, Diana E. "Mind the Gaps: The Ear, the Eye, and the Senses of a Woman in Much Ado about Nothing." </w:t>
      </w:r>
      <w:r w:rsidRPr="005A3502">
        <w:rPr>
          <w:rFonts w:ascii="Times New Roman" w:hAnsi="Times New Roman" w:cs="Times New Roman"/>
          <w:i/>
          <w:iCs/>
          <w:color w:val="222222"/>
          <w:sz w:val="24"/>
          <w:szCs w:val="24"/>
          <w:shd w:val="clear" w:color="auto" w:fill="FFFFFF"/>
        </w:rPr>
        <w:t>Knowing Shakespeare</w:t>
      </w:r>
      <w:r w:rsidRPr="005A3502">
        <w:rPr>
          <w:rFonts w:ascii="Times New Roman" w:hAnsi="Times New Roman" w:cs="Times New Roman"/>
          <w:color w:val="222222"/>
          <w:sz w:val="24"/>
          <w:szCs w:val="24"/>
          <w:shd w:val="clear" w:color="auto" w:fill="FFFFFF"/>
        </w:rPr>
        <w:t>. P</w:t>
      </w:r>
      <w:r>
        <w:rPr>
          <w:rFonts w:ascii="Times New Roman" w:hAnsi="Times New Roman" w:cs="Times New Roman"/>
          <w:color w:val="222222"/>
          <w:sz w:val="24"/>
          <w:szCs w:val="24"/>
          <w:shd w:val="clear" w:color="auto" w:fill="FFFFFF"/>
        </w:rPr>
        <w:t>algrave Macmillan, London, (2010),</w:t>
      </w:r>
      <w:r w:rsidRPr="005A3502">
        <w:rPr>
          <w:rFonts w:ascii="Times New Roman" w:hAnsi="Times New Roman" w:cs="Times New Roman"/>
          <w:color w:val="222222"/>
          <w:sz w:val="24"/>
          <w:szCs w:val="24"/>
          <w:shd w:val="clear" w:color="auto" w:fill="FFFFFF"/>
        </w:rPr>
        <w:t>192-215.</w:t>
      </w:r>
    </w:p>
    <w:p w:rsidR="00DE7C83" w:rsidRPr="005A3502" w:rsidRDefault="00DE7C83" w:rsidP="00DE7C83">
      <w:pPr>
        <w:spacing w:after="0" w:line="480" w:lineRule="auto"/>
        <w:ind w:left="720" w:hanging="720"/>
        <w:rPr>
          <w:rFonts w:ascii="Times New Roman" w:hAnsi="Times New Roman" w:cs="Times New Roman"/>
          <w:color w:val="222222"/>
          <w:sz w:val="24"/>
          <w:szCs w:val="24"/>
          <w:shd w:val="clear" w:color="auto" w:fill="FFFFFF"/>
        </w:rPr>
      </w:pPr>
      <w:r w:rsidRPr="005A3502">
        <w:rPr>
          <w:rFonts w:ascii="Times New Roman" w:hAnsi="Times New Roman" w:cs="Times New Roman"/>
          <w:color w:val="222222"/>
          <w:sz w:val="24"/>
          <w:szCs w:val="24"/>
          <w:shd w:val="clear" w:color="auto" w:fill="FFFFFF"/>
        </w:rPr>
        <w:t>Innes, Paul. "Sensory Confusion and the Generation Gap in Much Ado about Nothing." </w:t>
      </w:r>
      <w:r w:rsidRPr="005A3502">
        <w:rPr>
          <w:rFonts w:ascii="Times New Roman" w:hAnsi="Times New Roman" w:cs="Times New Roman"/>
          <w:i/>
          <w:iCs/>
          <w:color w:val="222222"/>
          <w:sz w:val="24"/>
          <w:szCs w:val="24"/>
          <w:shd w:val="clear" w:color="auto" w:fill="FFFFFF"/>
        </w:rPr>
        <w:t>Critical Survey</w:t>
      </w:r>
      <w:r w:rsidRPr="005A3502">
        <w:rPr>
          <w:rFonts w:ascii="Times New Roman" w:hAnsi="Times New Roman" w:cs="Times New Roman"/>
          <w:color w:val="222222"/>
          <w:sz w:val="24"/>
          <w:szCs w:val="24"/>
          <w:shd w:val="clear" w:color="auto" w:fill="FFFFFF"/>
        </w:rPr>
        <w:t> 26.2 (2014): 1-20.</w:t>
      </w:r>
    </w:p>
    <w:p w:rsidR="00DE7C83" w:rsidRPr="005A3502" w:rsidRDefault="00DE7C83" w:rsidP="00DE7C83">
      <w:pPr>
        <w:spacing w:after="0" w:line="480" w:lineRule="auto"/>
        <w:ind w:left="720" w:hanging="720"/>
        <w:rPr>
          <w:rFonts w:ascii="Times New Roman" w:hAnsi="Times New Roman" w:cs="Times New Roman"/>
          <w:sz w:val="24"/>
          <w:szCs w:val="24"/>
        </w:rPr>
      </w:pPr>
      <w:r w:rsidRPr="005A3502">
        <w:rPr>
          <w:rFonts w:ascii="Times New Roman" w:hAnsi="Times New Roman" w:cs="Times New Roman"/>
          <w:color w:val="222222"/>
          <w:sz w:val="24"/>
          <w:szCs w:val="24"/>
          <w:shd w:val="clear" w:color="auto" w:fill="FFFFFF"/>
        </w:rPr>
        <w:t>Shakespeare, William. </w:t>
      </w:r>
      <w:r w:rsidRPr="005A3502">
        <w:rPr>
          <w:rFonts w:ascii="Times New Roman" w:hAnsi="Times New Roman" w:cs="Times New Roman"/>
          <w:i/>
          <w:iCs/>
          <w:color w:val="222222"/>
          <w:sz w:val="24"/>
          <w:szCs w:val="24"/>
          <w:shd w:val="clear" w:color="auto" w:fill="FFFFFF"/>
        </w:rPr>
        <w:t>Much Ado about Nothing</w:t>
      </w:r>
      <w:r w:rsidRPr="005A3502">
        <w:rPr>
          <w:rFonts w:ascii="Times New Roman" w:hAnsi="Times New Roman" w:cs="Times New Roman"/>
          <w:color w:val="222222"/>
          <w:sz w:val="24"/>
          <w:szCs w:val="24"/>
          <w:shd w:val="clear" w:color="auto" w:fill="FFFFFF"/>
        </w:rPr>
        <w:t>. Vol. 2. Cambridge University Press, 1997.</w:t>
      </w:r>
    </w:p>
    <w:p w:rsidR="00DE7C83" w:rsidRPr="00EF3721" w:rsidRDefault="00DE7C83" w:rsidP="00DE7C83">
      <w:pPr>
        <w:spacing w:after="0" w:line="480" w:lineRule="auto"/>
        <w:rPr>
          <w:rFonts w:ascii="Times New Roman" w:hAnsi="Times New Roman" w:cs="Times New Roman"/>
          <w:sz w:val="24"/>
          <w:szCs w:val="24"/>
        </w:rPr>
      </w:pPr>
    </w:p>
    <w:sectPr w:rsidR="00DE7C83" w:rsidRPr="00EF37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5EB" w:rsidRDefault="000465EB" w:rsidP="00DE7C83">
      <w:pPr>
        <w:spacing w:after="0" w:line="240" w:lineRule="auto"/>
      </w:pPr>
      <w:r>
        <w:separator/>
      </w:r>
    </w:p>
  </w:endnote>
  <w:endnote w:type="continuationSeparator" w:id="0">
    <w:p w:rsidR="000465EB" w:rsidRDefault="000465EB" w:rsidP="00DE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5EB" w:rsidRDefault="000465EB" w:rsidP="00DE7C83">
      <w:pPr>
        <w:spacing w:after="0" w:line="240" w:lineRule="auto"/>
      </w:pPr>
      <w:r>
        <w:separator/>
      </w:r>
    </w:p>
  </w:footnote>
  <w:footnote w:type="continuationSeparator" w:id="0">
    <w:p w:rsidR="000465EB" w:rsidRDefault="000465EB" w:rsidP="00DE7C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C83" w:rsidRPr="00DE7C83" w:rsidRDefault="00DE7C83" w:rsidP="00DE7C83">
    <w:pPr>
      <w:pStyle w:val="Header"/>
      <w:jc w:val="right"/>
      <w:rPr>
        <w:rFonts w:ascii="Times New Roman" w:hAnsi="Times New Roman" w:cs="Times New Roman"/>
        <w:sz w:val="24"/>
        <w:szCs w:val="24"/>
      </w:rPr>
    </w:pPr>
    <w:r w:rsidRPr="00DE7C83">
      <w:rPr>
        <w:rFonts w:ascii="Times New Roman" w:hAnsi="Times New Roman" w:cs="Times New Roman"/>
        <w:sz w:val="24"/>
        <w:szCs w:val="24"/>
      </w:rPr>
      <w:t xml:space="preserve">Last Name </w:t>
    </w:r>
    <w:r w:rsidRPr="00DE7C83">
      <w:rPr>
        <w:rFonts w:ascii="Times New Roman" w:hAnsi="Times New Roman" w:cs="Times New Roman"/>
        <w:sz w:val="24"/>
        <w:szCs w:val="24"/>
      </w:rPr>
      <w:fldChar w:fldCharType="begin"/>
    </w:r>
    <w:r w:rsidRPr="00DE7C83">
      <w:rPr>
        <w:rFonts w:ascii="Times New Roman" w:hAnsi="Times New Roman" w:cs="Times New Roman"/>
        <w:sz w:val="24"/>
        <w:szCs w:val="24"/>
      </w:rPr>
      <w:instrText xml:space="preserve"> PAGE   \* MERGEFORMAT </w:instrText>
    </w:r>
    <w:r w:rsidRPr="00DE7C83">
      <w:rPr>
        <w:rFonts w:ascii="Times New Roman" w:hAnsi="Times New Roman" w:cs="Times New Roman"/>
        <w:sz w:val="24"/>
        <w:szCs w:val="24"/>
      </w:rPr>
      <w:fldChar w:fldCharType="separate"/>
    </w:r>
    <w:r w:rsidR="008145B2">
      <w:rPr>
        <w:rFonts w:ascii="Times New Roman" w:hAnsi="Times New Roman" w:cs="Times New Roman"/>
        <w:noProof/>
        <w:sz w:val="24"/>
        <w:szCs w:val="24"/>
      </w:rPr>
      <w:t>3</w:t>
    </w:r>
    <w:r w:rsidRPr="00DE7C8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E9A"/>
    <w:rsid w:val="000465EB"/>
    <w:rsid w:val="0006006C"/>
    <w:rsid w:val="001E0A4E"/>
    <w:rsid w:val="001F7E9A"/>
    <w:rsid w:val="00280141"/>
    <w:rsid w:val="003A64EC"/>
    <w:rsid w:val="003B391E"/>
    <w:rsid w:val="00605826"/>
    <w:rsid w:val="00625AAD"/>
    <w:rsid w:val="00642605"/>
    <w:rsid w:val="00643585"/>
    <w:rsid w:val="00705D76"/>
    <w:rsid w:val="008145B2"/>
    <w:rsid w:val="00A10AFA"/>
    <w:rsid w:val="00C9418C"/>
    <w:rsid w:val="00D36873"/>
    <w:rsid w:val="00DE7C83"/>
    <w:rsid w:val="00EA400B"/>
    <w:rsid w:val="00EF3721"/>
    <w:rsid w:val="00F1002F"/>
    <w:rsid w:val="00F665AB"/>
    <w:rsid w:val="00FB1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F67716-88CA-4228-8D94-77DFCF776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C83"/>
  </w:style>
  <w:style w:type="paragraph" w:styleId="Footer">
    <w:name w:val="footer"/>
    <w:basedOn w:val="Normal"/>
    <w:link w:val="FooterChar"/>
    <w:uiPriority w:val="99"/>
    <w:unhideWhenUsed/>
    <w:rsid w:val="00DE7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2020-04-06T02:45:00Z</dcterms:created>
  <dcterms:modified xsi:type="dcterms:W3CDTF">2020-04-06T02:45:00Z</dcterms:modified>
</cp:coreProperties>
</file>